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8D" w:rsidRPr="00613C7C" w:rsidRDefault="0070538D" w:rsidP="00613C7C">
      <w:pPr>
        <w:pStyle w:val="NoSpacing"/>
        <w:rPr>
          <w:b/>
          <w:sz w:val="32"/>
          <w:szCs w:val="32"/>
        </w:rPr>
      </w:pPr>
      <w:r w:rsidRPr="003810E9">
        <w:rPr>
          <w:b/>
          <w:sz w:val="32"/>
          <w:szCs w:val="32"/>
        </w:rPr>
        <w:t>“</w:t>
      </w:r>
      <w:r w:rsidR="00CC11F1">
        <w:rPr>
          <w:b/>
          <w:sz w:val="32"/>
          <w:szCs w:val="32"/>
        </w:rPr>
        <w:t>All</w:t>
      </w:r>
      <w:r w:rsidR="000842E8">
        <w:rPr>
          <w:b/>
          <w:sz w:val="32"/>
          <w:szCs w:val="32"/>
        </w:rPr>
        <w:t xml:space="preserve"> Aboard”</w:t>
      </w:r>
      <w:r w:rsidR="00C60566">
        <w:rPr>
          <w:b/>
          <w:sz w:val="32"/>
          <w:szCs w:val="32"/>
        </w:rPr>
        <w:t xml:space="preserve"> for a Lesson a</w:t>
      </w:r>
      <w:r w:rsidR="000842E8">
        <w:rPr>
          <w:b/>
          <w:sz w:val="32"/>
          <w:szCs w:val="32"/>
        </w:rPr>
        <w:t>bout Arkansas Railroad</w:t>
      </w:r>
    </w:p>
    <w:p w:rsidR="0070538D" w:rsidRPr="009C0A27" w:rsidRDefault="00E328C3" w:rsidP="0070538D">
      <w:pPr>
        <w:rPr>
          <w:b/>
        </w:rPr>
      </w:pPr>
      <w:r w:rsidRPr="009C0A27">
        <w:rPr>
          <w:b/>
        </w:rPr>
        <w:t>Lesson Description:</w:t>
      </w:r>
    </w:p>
    <w:p w:rsidR="00E328C3" w:rsidRPr="00825B20" w:rsidRDefault="00613C7C" w:rsidP="009C0A27">
      <w:pPr>
        <w:rPr>
          <w:i/>
        </w:rPr>
      </w:pPr>
      <w:r>
        <w:rPr>
          <w:noProof/>
        </w:rPr>
        <w:drawing>
          <wp:anchor distT="0" distB="0" distL="114300" distR="114300" simplePos="0" relativeHeight="251658240" behindDoc="0" locked="0" layoutInCell="1" allowOverlap="1">
            <wp:simplePos x="0" y="0"/>
            <wp:positionH relativeFrom="column">
              <wp:posOffset>5591175</wp:posOffset>
            </wp:positionH>
            <wp:positionV relativeFrom="paragraph">
              <wp:posOffset>286385</wp:posOffset>
            </wp:positionV>
            <wp:extent cx="1371600" cy="1171575"/>
            <wp:effectExtent l="19050" t="0" r="0" b="0"/>
            <wp:wrapNone/>
            <wp:docPr id="1" name="Picture 1" descr="http://www.windowsusers.org/images/clipart/steam_eng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users.org/images/clipart/steam_engine.gif"/>
                    <pic:cNvPicPr>
                      <a:picLocks noChangeAspect="1" noChangeArrowheads="1"/>
                    </pic:cNvPicPr>
                  </pic:nvPicPr>
                  <pic:blipFill>
                    <a:blip r:embed="rId6" cstate="print"/>
                    <a:srcRect/>
                    <a:stretch>
                      <a:fillRect/>
                    </a:stretch>
                  </pic:blipFill>
                  <pic:spPr bwMode="auto">
                    <a:xfrm>
                      <a:off x="0" y="0"/>
                      <a:ext cx="1371600" cy="1171575"/>
                    </a:xfrm>
                    <a:prstGeom prst="rect">
                      <a:avLst/>
                    </a:prstGeom>
                    <a:noFill/>
                    <a:ln w="9525">
                      <a:noFill/>
                      <a:miter lim="800000"/>
                      <a:headEnd/>
                      <a:tailEnd/>
                    </a:ln>
                  </pic:spPr>
                </pic:pic>
              </a:graphicData>
            </a:graphic>
          </wp:anchor>
        </w:drawing>
      </w:r>
      <w:r w:rsidR="009C0A27">
        <w:t xml:space="preserve">Students will learn the </w:t>
      </w:r>
      <w:r w:rsidR="00CC11F1">
        <w:t>history of railroads in Arkansas and the impact they had on transportation and cities and towns across the state.</w:t>
      </w:r>
    </w:p>
    <w:p w:rsidR="00E328C3" w:rsidRDefault="00E328C3" w:rsidP="0070538D">
      <w:r w:rsidRPr="009C0A27">
        <w:rPr>
          <w:b/>
        </w:rPr>
        <w:t>Grade Level(s):</w:t>
      </w:r>
      <w:r w:rsidR="00CC11F1">
        <w:t xml:space="preserve"> K-3</w:t>
      </w:r>
    </w:p>
    <w:p w:rsidR="00E328C3" w:rsidRDefault="00E328C3" w:rsidP="0070538D">
      <w:pPr>
        <w:rPr>
          <w:b/>
        </w:rPr>
      </w:pPr>
      <w:r w:rsidRPr="009C0A27">
        <w:rPr>
          <w:b/>
        </w:rPr>
        <w:t>Standards:</w:t>
      </w:r>
    </w:p>
    <w:p w:rsidR="00912BA0" w:rsidRDefault="00CC11F1" w:rsidP="00CC11F1">
      <w:pPr>
        <w:pStyle w:val="NoSpacing"/>
        <w:rPr>
          <w:rFonts w:ascii="Calibri" w:eastAsia="Calibri" w:hAnsi="Calibri" w:cs="Times New Roman"/>
        </w:rPr>
      </w:pPr>
      <w:r>
        <w:rPr>
          <w:rFonts w:ascii="Calibri" w:eastAsia="Calibri" w:hAnsi="Calibri" w:cs="Times New Roman"/>
        </w:rPr>
        <w:t>G.3.K.1 Identify different types of transportation.</w:t>
      </w:r>
    </w:p>
    <w:p w:rsidR="00CC11F1" w:rsidRDefault="00CC11F1" w:rsidP="00CC11F1">
      <w:pPr>
        <w:pStyle w:val="NoSpacing"/>
        <w:rPr>
          <w:rFonts w:ascii="Calibri" w:eastAsia="Calibri" w:hAnsi="Calibri" w:cs="Times New Roman"/>
        </w:rPr>
      </w:pPr>
      <w:r>
        <w:rPr>
          <w:rFonts w:ascii="Calibri" w:eastAsia="Calibri" w:hAnsi="Calibri" w:cs="Times New Roman"/>
        </w:rPr>
        <w:t>G.3.1.1 Recognized reasons people need various types of transportation.</w:t>
      </w:r>
    </w:p>
    <w:p w:rsidR="00CC11F1" w:rsidRDefault="00CC11F1" w:rsidP="00CC11F1">
      <w:pPr>
        <w:pStyle w:val="NoSpacing"/>
        <w:rPr>
          <w:rFonts w:ascii="Calibri" w:eastAsia="Calibri" w:hAnsi="Calibri" w:cs="Times New Roman"/>
        </w:rPr>
      </w:pPr>
      <w:r>
        <w:rPr>
          <w:rFonts w:ascii="Calibri" w:eastAsia="Calibri" w:hAnsi="Calibri" w:cs="Times New Roman"/>
        </w:rPr>
        <w:t>G.3.2.1 Identify the various types of transportation and communication links between communities.</w:t>
      </w:r>
    </w:p>
    <w:p w:rsidR="00CC11F1" w:rsidRDefault="00CC11F1" w:rsidP="00CC11F1">
      <w:pPr>
        <w:pStyle w:val="NoSpacing"/>
        <w:rPr>
          <w:rFonts w:ascii="Calibri" w:eastAsia="Calibri" w:hAnsi="Calibri" w:cs="Times New Roman"/>
        </w:rPr>
      </w:pPr>
      <w:r>
        <w:rPr>
          <w:rFonts w:ascii="Calibri" w:eastAsia="Calibri" w:hAnsi="Calibri" w:cs="Times New Roman"/>
        </w:rPr>
        <w:t>G.3.3.1 Discuss different types of transportation and communication links between communities.</w:t>
      </w:r>
    </w:p>
    <w:p w:rsidR="00CC11F1" w:rsidRDefault="00CC11F1" w:rsidP="00CC11F1">
      <w:pPr>
        <w:pStyle w:val="NoSpacing"/>
        <w:rPr>
          <w:rFonts w:ascii="Calibri" w:eastAsia="Calibri" w:hAnsi="Calibri" w:cs="Times New Roman"/>
        </w:rPr>
      </w:pPr>
      <w:proofErr w:type="gramStart"/>
      <w:r>
        <w:rPr>
          <w:rFonts w:ascii="Calibri" w:eastAsia="Calibri" w:hAnsi="Calibri" w:cs="Times New Roman"/>
        </w:rPr>
        <w:t>H.6.K.9 Recognize examples of current and early transportation.</w:t>
      </w:r>
      <w:proofErr w:type="gramEnd"/>
    </w:p>
    <w:p w:rsidR="00CC11F1" w:rsidRDefault="00CC11F1" w:rsidP="00CC11F1">
      <w:pPr>
        <w:pStyle w:val="NoSpacing"/>
        <w:rPr>
          <w:rFonts w:ascii="Calibri" w:eastAsia="Calibri" w:hAnsi="Calibri" w:cs="Times New Roman"/>
        </w:rPr>
      </w:pPr>
      <w:proofErr w:type="gramStart"/>
      <w:r>
        <w:rPr>
          <w:rFonts w:ascii="Calibri" w:eastAsia="Calibri" w:hAnsi="Calibri" w:cs="Times New Roman"/>
        </w:rPr>
        <w:t>H.6.1.10 Discuss methods of transportation of today and long ago.</w:t>
      </w:r>
      <w:proofErr w:type="gramEnd"/>
    </w:p>
    <w:p w:rsidR="00CC11F1" w:rsidRDefault="00CC11F1" w:rsidP="00CC11F1">
      <w:pPr>
        <w:pStyle w:val="NoSpacing"/>
        <w:rPr>
          <w:rFonts w:ascii="Calibri" w:eastAsia="Calibri" w:hAnsi="Calibri" w:cs="Times New Roman"/>
        </w:rPr>
      </w:pPr>
      <w:r>
        <w:rPr>
          <w:rFonts w:ascii="Calibri" w:eastAsia="Calibri" w:hAnsi="Calibri" w:cs="Times New Roman"/>
        </w:rPr>
        <w:t>H.6.2.12 Compare past and present means of transportation and communication in Arkansas.</w:t>
      </w:r>
    </w:p>
    <w:p w:rsidR="00B11DAC" w:rsidRDefault="00B11DAC" w:rsidP="00CC11F1">
      <w:pPr>
        <w:pStyle w:val="NoSpacing"/>
        <w:rPr>
          <w:rFonts w:ascii="Calibri" w:eastAsia="Calibri" w:hAnsi="Calibri" w:cs="Times New Roman"/>
        </w:rPr>
      </w:pPr>
    </w:p>
    <w:p w:rsidR="00B11DAC" w:rsidRDefault="00B11DAC" w:rsidP="00CC11F1">
      <w:pPr>
        <w:pStyle w:val="NoSpacing"/>
        <w:rPr>
          <w:rFonts w:ascii="Calibri" w:eastAsia="Calibri" w:hAnsi="Calibri" w:cs="Times New Roman"/>
          <w:b/>
        </w:rPr>
      </w:pPr>
      <w:r w:rsidRPr="00B11DAC">
        <w:rPr>
          <w:rFonts w:ascii="Calibri" w:eastAsia="Calibri" w:hAnsi="Calibri" w:cs="Times New Roman"/>
          <w:b/>
        </w:rPr>
        <w:t>Common Core Standards:</w:t>
      </w:r>
    </w:p>
    <w:p w:rsidR="00B11DAC" w:rsidRPr="00B11DAC" w:rsidRDefault="00B11DAC" w:rsidP="00CC11F1">
      <w:pPr>
        <w:pStyle w:val="NoSpacing"/>
        <w:rPr>
          <w:rFonts w:ascii="Calibri" w:eastAsia="Calibri" w:hAnsi="Calibri" w:cs="Times New Roman"/>
          <w:b/>
        </w:rPr>
      </w:pPr>
    </w:p>
    <w:p w:rsidR="00B11DAC" w:rsidRDefault="00B11DAC" w:rsidP="00CC11F1">
      <w:pPr>
        <w:pStyle w:val="NoSpacing"/>
        <w:rPr>
          <w:rFonts w:ascii="Calibri" w:eastAsia="Calibri" w:hAnsi="Calibri" w:cs="Times New Roman"/>
        </w:rPr>
      </w:pPr>
      <w:r>
        <w:rPr>
          <w:rFonts w:ascii="Calibri" w:eastAsia="Calibri" w:hAnsi="Calibri" w:cs="Times New Roman"/>
        </w:rPr>
        <w:t>CC.SL.K.2 Comprehension and Collaboration: Confirm understanding of a text read aloud or information presented orally or through other media by asking and answering questions about key details and requesting clarification if something is not understood.</w:t>
      </w:r>
    </w:p>
    <w:p w:rsidR="00B11DAC" w:rsidRDefault="00B11DAC" w:rsidP="00CC11F1">
      <w:pPr>
        <w:pStyle w:val="NoSpacing"/>
        <w:rPr>
          <w:rFonts w:ascii="Calibri" w:eastAsia="Calibri" w:hAnsi="Calibri" w:cs="Times New Roman"/>
        </w:rPr>
      </w:pPr>
      <w:r>
        <w:rPr>
          <w:rFonts w:ascii="Calibri" w:eastAsia="Calibri" w:hAnsi="Calibri" w:cs="Times New Roman"/>
        </w:rPr>
        <w:t>CC.SL.1.1 Comprehension and Collaboration:  Participate in collaborative conversations with diverse partners about grade 1 topics and texts with peers and adults in small and larger groups.</w:t>
      </w:r>
    </w:p>
    <w:p w:rsidR="00B11DAC" w:rsidRDefault="00B11DAC" w:rsidP="00CC11F1">
      <w:pPr>
        <w:pStyle w:val="NoSpacing"/>
        <w:rPr>
          <w:rFonts w:ascii="Calibri" w:eastAsia="Calibri" w:hAnsi="Calibri" w:cs="Times New Roman"/>
        </w:rPr>
      </w:pPr>
      <w:r>
        <w:rPr>
          <w:rFonts w:ascii="Calibri" w:eastAsia="Calibri" w:hAnsi="Calibri" w:cs="Times New Roman"/>
        </w:rPr>
        <w:t>CC.SL.2.1 Comprehension and Collaboration:  Participate in collaborative conversations with diverse partners about grade 2 topics and texts with peers and adults in small and larger groups.</w:t>
      </w:r>
    </w:p>
    <w:p w:rsidR="00B11DAC" w:rsidRDefault="00B11DAC" w:rsidP="00CC11F1">
      <w:pPr>
        <w:pStyle w:val="NoSpacing"/>
        <w:rPr>
          <w:rFonts w:ascii="Calibri" w:eastAsia="Calibri" w:hAnsi="Calibri" w:cs="Times New Roman"/>
        </w:rPr>
      </w:pPr>
      <w:r>
        <w:rPr>
          <w:rFonts w:ascii="Calibri" w:eastAsia="Calibri" w:hAnsi="Calibri" w:cs="Times New Roman"/>
        </w:rPr>
        <w:t>CC.SL.2.2 Recount or describe key ideas or details from a text read aloud or information presented orally or through other media.</w:t>
      </w:r>
    </w:p>
    <w:p w:rsidR="009C0A27" w:rsidRDefault="009C0A27" w:rsidP="009C0A27">
      <w:pPr>
        <w:pStyle w:val="NoSpacing"/>
      </w:pPr>
    </w:p>
    <w:p w:rsidR="00912BA0" w:rsidRDefault="00E328C3" w:rsidP="00CC11F1">
      <w:pPr>
        <w:rPr>
          <w:b/>
        </w:rPr>
      </w:pPr>
      <w:r w:rsidRPr="00912BA0">
        <w:rPr>
          <w:b/>
        </w:rPr>
        <w:t>Objectives:</w:t>
      </w:r>
    </w:p>
    <w:p w:rsidR="000842E8" w:rsidRDefault="000842E8" w:rsidP="000842E8">
      <w:pPr>
        <w:pStyle w:val="NoSpacing"/>
      </w:pPr>
      <w:r>
        <w:t>Students will identify different types of transportation and the needs for various types.</w:t>
      </w:r>
    </w:p>
    <w:p w:rsidR="000842E8" w:rsidRDefault="000842E8" w:rsidP="000842E8">
      <w:pPr>
        <w:pStyle w:val="NoSpacing"/>
      </w:pPr>
      <w:r>
        <w:t>Students will describe examples of current and early transportation.</w:t>
      </w:r>
    </w:p>
    <w:p w:rsidR="00CC11F1" w:rsidRDefault="000842E8" w:rsidP="008F6B79">
      <w:pPr>
        <w:pStyle w:val="NoSpacing"/>
      </w:pPr>
      <w:r>
        <w:t>Students will be able to identify 3 facts about the impact of railroads on Arkansas.</w:t>
      </w:r>
    </w:p>
    <w:p w:rsidR="008F6B79" w:rsidRDefault="008F6B79" w:rsidP="008F6B79">
      <w:pPr>
        <w:pStyle w:val="NoSpacing"/>
      </w:pPr>
    </w:p>
    <w:p w:rsidR="00E328C3" w:rsidRDefault="00E328C3" w:rsidP="0070538D">
      <w:pPr>
        <w:rPr>
          <w:b/>
        </w:rPr>
      </w:pPr>
      <w:r w:rsidRPr="00912BA0">
        <w:rPr>
          <w:b/>
        </w:rPr>
        <w:t>Time Required:</w:t>
      </w:r>
    </w:p>
    <w:p w:rsidR="00912BA0" w:rsidRDefault="002C3B17" w:rsidP="0070538D">
      <w:r>
        <w:t>1</w:t>
      </w:r>
      <w:r w:rsidR="00912BA0">
        <w:t xml:space="preserve"> class </w:t>
      </w:r>
      <w:r>
        <w:t>session</w:t>
      </w:r>
    </w:p>
    <w:p w:rsidR="008F6B79" w:rsidRDefault="00E328C3" w:rsidP="008F6B79">
      <w:pPr>
        <w:rPr>
          <w:b/>
        </w:rPr>
      </w:pPr>
      <w:r w:rsidRPr="00912BA0">
        <w:rPr>
          <w:b/>
        </w:rPr>
        <w:t>Materials:</w:t>
      </w:r>
    </w:p>
    <w:p w:rsidR="000842E8" w:rsidRPr="008F6B79" w:rsidRDefault="000842E8" w:rsidP="008F6B79">
      <w:pPr>
        <w:rPr>
          <w:b/>
        </w:rPr>
      </w:pPr>
      <w:r w:rsidRPr="000842E8">
        <w:rPr>
          <w:u w:val="single"/>
        </w:rPr>
        <w:t>Mailing May</w:t>
      </w:r>
      <w:r>
        <w:t xml:space="preserve"> by Michael O. </w:t>
      </w:r>
      <w:proofErr w:type="spellStart"/>
      <w:r>
        <w:t>Tunnell</w:t>
      </w:r>
      <w:proofErr w:type="spellEnd"/>
    </w:p>
    <w:p w:rsidR="000842E8" w:rsidRPr="000842E8" w:rsidRDefault="000842E8" w:rsidP="000842E8">
      <w:pPr>
        <w:pStyle w:val="NoSpacing"/>
      </w:pPr>
      <w:r>
        <w:t>Rail</w:t>
      </w:r>
      <w:r w:rsidR="0068076E">
        <w:t>road puzzle:  Cut apart prior to the lesson.</w:t>
      </w:r>
    </w:p>
    <w:p w:rsidR="00E328C3" w:rsidRDefault="00E328C3" w:rsidP="0070538D">
      <w:pPr>
        <w:rPr>
          <w:b/>
        </w:rPr>
      </w:pPr>
      <w:r w:rsidRPr="002E4ACA">
        <w:rPr>
          <w:b/>
        </w:rPr>
        <w:t>Procedure:</w:t>
      </w:r>
    </w:p>
    <w:p w:rsidR="00331272" w:rsidRDefault="00331272" w:rsidP="00331272">
      <w:pPr>
        <w:pStyle w:val="ListParagraph"/>
        <w:numPr>
          <w:ilvl w:val="0"/>
          <w:numId w:val="4"/>
        </w:numPr>
      </w:pPr>
      <w:r>
        <w:t>Ask students if they have been on any trips or vacations recently. If so, ask them how they traveled to get to their destination. (Answers might include: rode in a car, rode on a bus, flew in an airplane)</w:t>
      </w:r>
    </w:p>
    <w:p w:rsidR="00A609F0" w:rsidRDefault="00331272" w:rsidP="000842E8">
      <w:pPr>
        <w:pStyle w:val="ListParagraph"/>
        <w:numPr>
          <w:ilvl w:val="0"/>
          <w:numId w:val="4"/>
        </w:numPr>
      </w:pPr>
      <w:r>
        <w:t xml:space="preserve">Explain that people haven’t always traveled like that in the past. Share story </w:t>
      </w:r>
      <w:r w:rsidRPr="00331272">
        <w:rPr>
          <w:u w:val="single"/>
        </w:rPr>
        <w:t>Mailing May</w:t>
      </w:r>
      <w:r>
        <w:t xml:space="preserve"> by Michael O. </w:t>
      </w:r>
      <w:proofErr w:type="spellStart"/>
      <w:r>
        <w:t>Tunnell</w:t>
      </w:r>
      <w:proofErr w:type="spellEnd"/>
      <w:r>
        <w:t xml:space="preserve">.  Discuss with students how May traveled to visit her grandmother back in 1914. Ask students how they might have felt if they had been May. Ask them to identify good and bad points of travel on the </w:t>
      </w:r>
      <w:r w:rsidR="000842E8">
        <w:t xml:space="preserve">railroad. Ask them to identify </w:t>
      </w:r>
      <w:r>
        <w:t>what May’s other alternatives might have been at that time. (horse, carriage</w:t>
      </w:r>
      <w:r w:rsidR="000842E8">
        <w:t>)</w:t>
      </w:r>
    </w:p>
    <w:p w:rsidR="009C7AB9" w:rsidRDefault="009C7AB9" w:rsidP="009C7AB9">
      <w:pPr>
        <w:pStyle w:val="ListParagraph"/>
      </w:pPr>
    </w:p>
    <w:p w:rsidR="00E40AAD" w:rsidRDefault="00331272" w:rsidP="00331272">
      <w:pPr>
        <w:pStyle w:val="ListParagraph"/>
        <w:numPr>
          <w:ilvl w:val="0"/>
          <w:numId w:val="4"/>
        </w:numPr>
      </w:pPr>
      <w:r>
        <w:t xml:space="preserve"> Explain to students that the building of railroads made a big impact on Arkansas. Tell them that they will discover facts about Arkansas railroads as they assemble railroad puzzles.</w:t>
      </w:r>
    </w:p>
    <w:p w:rsidR="00331272" w:rsidRDefault="00331272" w:rsidP="00331272">
      <w:pPr>
        <w:pStyle w:val="ListParagraph"/>
      </w:pPr>
      <w:r>
        <w:t>(Distribute puzzle pieces to students.)</w:t>
      </w:r>
    </w:p>
    <w:p w:rsidR="00331272" w:rsidRDefault="00331272" w:rsidP="00331272">
      <w:pPr>
        <w:pStyle w:val="ListParagraph"/>
        <w:numPr>
          <w:ilvl w:val="0"/>
          <w:numId w:val="4"/>
        </w:numPr>
      </w:pPr>
      <w:r>
        <w:t xml:space="preserve">Once students have assembled their puzzles, the puzzle pairs should stand together. Have students </w:t>
      </w:r>
      <w:r w:rsidR="00FC4984">
        <w:t xml:space="preserve">share their puzzles </w:t>
      </w:r>
      <w:bookmarkStart w:id="0" w:name="_GoBack"/>
      <w:bookmarkEnd w:id="0"/>
      <w:r w:rsidR="006F5318">
        <w:t>to learn facts about the history of Arkansas railroads.</w:t>
      </w:r>
    </w:p>
    <w:p w:rsidR="00613C7C" w:rsidRDefault="00E40AAD" w:rsidP="00613C7C">
      <w:pPr>
        <w:pStyle w:val="NoSpacing"/>
      </w:pPr>
      <w:r w:rsidRPr="003810E9">
        <w:rPr>
          <w:b/>
        </w:rPr>
        <w:t>Extension</w:t>
      </w:r>
      <w:r w:rsidR="003810E9">
        <w:rPr>
          <w:b/>
        </w:rPr>
        <w:t>s</w:t>
      </w:r>
      <w:r w:rsidRPr="003810E9">
        <w:rPr>
          <w:b/>
        </w:rPr>
        <w:t>:</w:t>
      </w:r>
      <w:r>
        <w:t xml:space="preserve">  </w:t>
      </w:r>
    </w:p>
    <w:p w:rsidR="003810E9" w:rsidRDefault="000842E8" w:rsidP="00613C7C">
      <w:pPr>
        <w:pStyle w:val="NoSpacing"/>
      </w:pPr>
      <w:r>
        <w:t>Have students produce trains.</w:t>
      </w:r>
    </w:p>
    <w:p w:rsidR="003810E9" w:rsidRDefault="000842E8" w:rsidP="000416EF">
      <w:proofErr w:type="gramStart"/>
      <w:r>
        <w:t>Research about the history of trains in the area where they live.</w:t>
      </w:r>
      <w:proofErr w:type="gramEnd"/>
    </w:p>
    <w:sectPr w:rsidR="003810E9" w:rsidSect="00613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C0A"/>
    <w:multiLevelType w:val="hybridMultilevel"/>
    <w:tmpl w:val="7F9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126BF"/>
    <w:multiLevelType w:val="hybridMultilevel"/>
    <w:tmpl w:val="3544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B02B7"/>
    <w:multiLevelType w:val="hybridMultilevel"/>
    <w:tmpl w:val="C7F0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340DF"/>
    <w:multiLevelType w:val="hybridMultilevel"/>
    <w:tmpl w:val="C4605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0538D"/>
    <w:rsid w:val="000416EF"/>
    <w:rsid w:val="000842E8"/>
    <w:rsid w:val="000A0A07"/>
    <w:rsid w:val="0010799F"/>
    <w:rsid w:val="00187053"/>
    <w:rsid w:val="001E704C"/>
    <w:rsid w:val="00263859"/>
    <w:rsid w:val="0027734B"/>
    <w:rsid w:val="002C3B17"/>
    <w:rsid w:val="002E4ACA"/>
    <w:rsid w:val="00330E93"/>
    <w:rsid w:val="00331272"/>
    <w:rsid w:val="003810E9"/>
    <w:rsid w:val="003C0A71"/>
    <w:rsid w:val="00613C7C"/>
    <w:rsid w:val="0068076E"/>
    <w:rsid w:val="006C7E8D"/>
    <w:rsid w:val="006F5318"/>
    <w:rsid w:val="0070538D"/>
    <w:rsid w:val="00760599"/>
    <w:rsid w:val="007F69DD"/>
    <w:rsid w:val="00825B20"/>
    <w:rsid w:val="00882E72"/>
    <w:rsid w:val="008F6B79"/>
    <w:rsid w:val="00912BA0"/>
    <w:rsid w:val="00915ADD"/>
    <w:rsid w:val="009C0A27"/>
    <w:rsid w:val="009C7AB9"/>
    <w:rsid w:val="009D2623"/>
    <w:rsid w:val="009D7565"/>
    <w:rsid w:val="00A10F49"/>
    <w:rsid w:val="00A431AA"/>
    <w:rsid w:val="00A609F0"/>
    <w:rsid w:val="00A864C6"/>
    <w:rsid w:val="00B11DAC"/>
    <w:rsid w:val="00B441E0"/>
    <w:rsid w:val="00C13602"/>
    <w:rsid w:val="00C60566"/>
    <w:rsid w:val="00CC11F1"/>
    <w:rsid w:val="00D51EF5"/>
    <w:rsid w:val="00DC1DED"/>
    <w:rsid w:val="00E328C3"/>
    <w:rsid w:val="00E40AAD"/>
    <w:rsid w:val="00F054FD"/>
    <w:rsid w:val="00FB0FC7"/>
    <w:rsid w:val="00FC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538D"/>
    <w:pPr>
      <w:spacing w:after="0" w:line="240" w:lineRule="auto"/>
    </w:pPr>
  </w:style>
  <w:style w:type="paragraph" w:styleId="ListParagraph">
    <w:name w:val="List Paragraph"/>
    <w:basedOn w:val="Normal"/>
    <w:uiPriority w:val="34"/>
    <w:qFormat/>
    <w:rsid w:val="00912BA0"/>
    <w:pPr>
      <w:ind w:left="720"/>
      <w:contextualSpacing/>
    </w:pPr>
  </w:style>
  <w:style w:type="character" w:styleId="Hyperlink">
    <w:name w:val="Hyperlink"/>
    <w:basedOn w:val="DefaultParagraphFont"/>
    <w:uiPriority w:val="99"/>
    <w:unhideWhenUsed/>
    <w:rsid w:val="003810E9"/>
    <w:rPr>
      <w:color w:val="0000FF" w:themeColor="hyperlink"/>
      <w:u w:val="single"/>
    </w:rPr>
  </w:style>
  <w:style w:type="paragraph" w:styleId="BalloonText">
    <w:name w:val="Balloon Text"/>
    <w:basedOn w:val="Normal"/>
    <w:link w:val="BalloonTextChar"/>
    <w:uiPriority w:val="99"/>
    <w:semiHidden/>
    <w:unhideWhenUsed/>
    <w:rsid w:val="0038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0E9"/>
    <w:rPr>
      <w:rFonts w:ascii="Tahoma" w:hAnsi="Tahoma" w:cs="Tahoma"/>
      <w:sz w:val="16"/>
      <w:szCs w:val="16"/>
    </w:rPr>
  </w:style>
  <w:style w:type="table" w:styleId="TableGrid">
    <w:name w:val="Table Grid"/>
    <w:basedOn w:val="TableNormal"/>
    <w:rsid w:val="007F69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dc:description/>
  <cp:lastModifiedBy>Jennifer Taunton</cp:lastModifiedBy>
  <cp:revision>14</cp:revision>
  <cp:lastPrinted>2009-08-07T18:43:00Z</cp:lastPrinted>
  <dcterms:created xsi:type="dcterms:W3CDTF">2009-07-10T18:36:00Z</dcterms:created>
  <dcterms:modified xsi:type="dcterms:W3CDTF">2012-02-08T18:22:00Z</dcterms:modified>
</cp:coreProperties>
</file>